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CFE" w:rsidRPr="00C6234C" w:rsidRDefault="00BB732B" w:rsidP="00215C5F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>金門縣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C6234C">
        <w:rPr>
          <w:rFonts w:ascii="標楷體" w:eastAsia="標楷體" w:hAnsi="標楷體" w:cs="標楷體"/>
          <w:sz w:val="28"/>
          <w:szCs w:val="28"/>
        </w:rPr>
        <w:t>國民小學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017D91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C6234C">
        <w:rPr>
          <w:rFonts w:ascii="標楷體" w:eastAsia="標楷體" w:hAnsi="標楷體" w:cs="標楷體"/>
          <w:sz w:val="28"/>
          <w:szCs w:val="28"/>
        </w:rPr>
        <w:t>學年度第</w:t>
      </w:r>
      <w:r w:rsidR="0056646A" w:rsidRPr="00C6234C">
        <w:rPr>
          <w:rFonts w:ascii="標楷體" w:eastAsia="標楷體" w:hAnsi="標楷體" w:cs="標楷體" w:hint="eastAsia"/>
          <w:sz w:val="28"/>
          <w:szCs w:val="28"/>
        </w:rPr>
        <w:t>一</w:t>
      </w:r>
      <w:r w:rsidRPr="00C6234C">
        <w:rPr>
          <w:rFonts w:ascii="標楷體" w:eastAsia="標楷體" w:hAnsi="標楷體" w:cs="標楷體"/>
          <w:sz w:val="28"/>
          <w:szCs w:val="28"/>
        </w:rPr>
        <w:t>學期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C2013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6234C">
        <w:rPr>
          <w:rFonts w:ascii="標楷體" w:eastAsia="標楷體" w:hAnsi="標楷體" w:cs="標楷體"/>
          <w:sz w:val="28"/>
          <w:szCs w:val="28"/>
        </w:rPr>
        <w:t>年級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C6234C" w:rsidRPr="00C6234C">
        <w:rPr>
          <w:rFonts w:ascii="標楷體" w:eastAsia="標楷體" w:hAnsi="標楷體" w:cs="標楷體" w:hint="eastAsia"/>
          <w:sz w:val="28"/>
          <w:szCs w:val="28"/>
          <w:u w:val="single"/>
        </w:rPr>
        <w:t>彈性(校本閱讀)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Pr="00C6234C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 </w:t>
      </w:r>
      <w:r w:rsidR="00017D91">
        <w:rPr>
          <w:rFonts w:ascii="標楷體" w:eastAsia="標楷體" w:hAnsi="標楷體" w:cs="標楷體"/>
          <w:sz w:val="28"/>
          <w:szCs w:val="28"/>
        </w:rPr>
        <w:t>設計者：</w:t>
      </w:r>
      <w:r w:rsidR="00017D91">
        <w:rPr>
          <w:rFonts w:ascii="標楷體" w:eastAsia="標楷體" w:hAnsi="標楷體" w:cs="標楷體" w:hint="eastAsia"/>
          <w:sz w:val="28"/>
          <w:szCs w:val="28"/>
        </w:rPr>
        <w:t>陳宗岳</w:t>
      </w:r>
    </w:p>
    <w:p w:rsidR="00E37CFE" w:rsidRPr="00C6234C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>一．教材來源：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:rsidR="00E37CFE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21  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0B0C78" w:rsidRPr="000B0C78" w:rsidRDefault="000B0C78" w:rsidP="000B0C78">
      <w:pPr>
        <w:widowControl w:val="0"/>
        <w:tabs>
          <w:tab w:val="left" w:pos="216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</w:t>
      </w:r>
    </w:p>
    <w:p w:rsidR="000B0C78" w:rsidRPr="00EC2013" w:rsidRDefault="00BB732B" w:rsidP="00EC2013">
      <w:pPr>
        <w:pStyle w:val="ac"/>
        <w:widowControl w:val="0"/>
        <w:numPr>
          <w:ilvl w:val="0"/>
          <w:numId w:val="2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標楷體"/>
          <w:sz w:val="28"/>
          <w:szCs w:val="28"/>
        </w:rPr>
      </w:pPr>
      <w:r w:rsidRPr="00EC2013">
        <w:rPr>
          <w:rFonts w:ascii="標楷體" w:eastAsia="標楷體" w:hAnsi="標楷體" w:cs="標楷體"/>
          <w:sz w:val="28"/>
          <w:szCs w:val="28"/>
        </w:rPr>
        <w:t>本學期學習目標</w:t>
      </w:r>
    </w:p>
    <w:p w:rsidR="00EC2013" w:rsidRPr="00EC2013" w:rsidRDefault="00EC2013" w:rsidP="00EC2013">
      <w:pPr>
        <w:pStyle w:val="10"/>
        <w:numPr>
          <w:ilvl w:val="0"/>
          <w:numId w:val="1"/>
        </w:numPr>
        <w:tabs>
          <w:tab w:val="left" w:pos="1080"/>
        </w:tabs>
        <w:spacing w:line="400" w:lineRule="exact"/>
        <w:jc w:val="left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透過閱讀，認識課文結構特色，並發揮想像力，運用修辭技巧嘗試創作。</w:t>
      </w:r>
    </w:p>
    <w:p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能抓住觀察特點，並練習不同類型的寫作方法。</w:t>
      </w:r>
    </w:p>
    <w:p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能利用課文的句型、詞語、結構練習口述的句子，並確實掌握聆聽的方法，合適的表現語言。</w:t>
      </w:r>
    </w:p>
    <w:p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能聆聽課文，說出表達者的情緒，感受說話者的情緒，並帶有感情的與人交談。</w:t>
      </w:r>
    </w:p>
    <w:p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能熟練的運用工具書，養成自我解決問題的能力，共同討論閱讀的內容分享心得。</w:t>
      </w:r>
      <w:r>
        <w:rPr>
          <w:rFonts w:ascii="標楷體" w:eastAsia="標楷體" w:hAnsi="標楷體" w:cs="新細明體"/>
          <w:sz w:val="24"/>
          <w:szCs w:val="24"/>
        </w:rPr>
        <w:br/>
      </w:r>
    </w:p>
    <w:p w:rsidR="00E37CFE" w:rsidRPr="00C6234C" w:rsidRDefault="00BB732B" w:rsidP="00EC201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891"/>
        <w:gridCol w:w="4902"/>
        <w:gridCol w:w="5347"/>
        <w:gridCol w:w="1039"/>
        <w:gridCol w:w="1188"/>
        <w:gridCol w:w="892"/>
      </w:tblGrid>
      <w:tr w:rsidR="00E37CFE" w:rsidTr="00C21DF4">
        <w:trPr>
          <w:trHeight w:val="440"/>
        </w:trPr>
        <w:tc>
          <w:tcPr>
            <w:tcW w:w="1933" w:type="dxa"/>
            <w:gridSpan w:val="2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4902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347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39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188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892" w:type="dxa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C21DF4" w:rsidTr="00C21DF4">
        <w:trPr>
          <w:trHeight w:val="440"/>
        </w:trPr>
        <w:tc>
          <w:tcPr>
            <w:tcW w:w="1042" w:type="dxa"/>
            <w:tcBorders>
              <w:bottom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891" w:type="dxa"/>
            <w:tcBorders>
              <w:bottom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4902" w:type="dxa"/>
            <w:vMerge/>
            <w:tcBorders>
              <w:top w:val="single" w:sz="12" w:space="0" w:color="000000"/>
            </w:tcBorders>
            <w:vAlign w:val="center"/>
          </w:tcPr>
          <w:p w:rsidR="00E37CFE" w:rsidRDefault="00E37CFE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5347" w:type="dxa"/>
            <w:vMerge/>
            <w:tcBorders>
              <w:top w:val="single" w:sz="12" w:space="0" w:color="000000"/>
            </w:tcBorders>
            <w:vAlign w:val="center"/>
          </w:tcPr>
          <w:p w:rsidR="00E37CFE" w:rsidRDefault="00E37CFE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039" w:type="dxa"/>
            <w:vMerge/>
            <w:tcBorders>
              <w:top w:val="single" w:sz="12" w:space="0" w:color="000000"/>
            </w:tcBorders>
            <w:vAlign w:val="center"/>
          </w:tcPr>
          <w:p w:rsidR="00E37CFE" w:rsidRDefault="00E37CFE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top w:val="single" w:sz="12" w:space="0" w:color="000000"/>
            </w:tcBorders>
            <w:vAlign w:val="center"/>
          </w:tcPr>
          <w:p w:rsidR="00E37CFE" w:rsidRDefault="00E37CFE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12" w:space="0" w:color="000000"/>
            </w:tcBorders>
            <w:vAlign w:val="center"/>
          </w:tcPr>
          <w:p w:rsidR="00E37CFE" w:rsidRDefault="00E37CFE">
            <w:pPr>
              <w:widowControl w:val="0"/>
              <w:spacing w:after="9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  <w:p w:rsidR="00E37CFE" w:rsidRDefault="00E37CF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E37CFE" w:rsidRDefault="00E37CFE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  <w:p w:rsidR="00E37CFE" w:rsidRDefault="00E37CFE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8/30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9/5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720" w:hanging="720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2-2-1-1能聽出重點。</w:t>
            </w:r>
          </w:p>
          <w:p w:rsidR="00C21DF4" w:rsidRPr="000B0C78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D86A43">
              <w:rPr>
                <w:rFonts w:ascii="標楷體" w:eastAsia="標楷體"/>
              </w:rPr>
              <w:t>3-2-1-1</w:t>
            </w:r>
            <w:r w:rsidRPr="00D86A43">
              <w:rPr>
                <w:rFonts w:ascii="標楷體" w:eastAsia="標楷體" w:hint="eastAsia"/>
              </w:rPr>
              <w:t>在討論問題或交換意見時，能清楚說出自己的意思。</w:t>
            </w:r>
          </w:p>
        </w:tc>
        <w:tc>
          <w:tcPr>
            <w:tcW w:w="5347" w:type="dxa"/>
          </w:tcPr>
          <w:p w:rsidR="00C21DF4" w:rsidRPr="00CD5FA0" w:rsidRDefault="00C21DF4" w:rsidP="00C21DF4">
            <w:pPr>
              <w:pStyle w:val="a8"/>
              <w:widowControl/>
              <w:spacing w:after="90"/>
              <w:rPr>
                <w:rFonts w:ascii="標楷體" w:eastAsia="標楷體"/>
                <w:sz w:val="24"/>
                <w:szCs w:val="24"/>
              </w:rPr>
            </w:pPr>
            <w:r w:rsidRPr="00063F63">
              <w:rPr>
                <w:rFonts w:ascii="標楷體" w:eastAsia="標楷體" w:hint="eastAsia"/>
                <w:sz w:val="24"/>
                <w:szCs w:val="24"/>
                <w:u w:val="wave"/>
              </w:rPr>
              <w:t>攀上心中的巔峰</w:t>
            </w:r>
            <w:r>
              <w:rPr>
                <w:rFonts w:ascii="標楷體" w:eastAsia="標楷體" w:hint="eastAsia"/>
                <w:sz w:val="24"/>
                <w:szCs w:val="24"/>
              </w:rPr>
              <w:t xml:space="preserve">  </w:t>
            </w:r>
            <w:r w:rsidRPr="00CD5FA0">
              <w:rPr>
                <w:rFonts w:ascii="標楷體" w:eastAsia="標楷體" w:hint="eastAsia"/>
                <w:sz w:val="24"/>
                <w:szCs w:val="24"/>
              </w:rPr>
              <w:t>出版：水雲齋</w:t>
            </w:r>
            <w:r>
              <w:rPr>
                <w:rFonts w:ascii="標楷體" w:eastAsia="標楷體" w:hint="eastAsia"/>
                <w:sz w:val="24"/>
                <w:szCs w:val="24"/>
              </w:rPr>
              <w:t>-1998/</w:t>
            </w:r>
            <w:r>
              <w:rPr>
                <w:rFonts w:ascii="標楷體" w:eastAsia="標楷體"/>
                <w:sz w:val="24"/>
                <w:szCs w:val="24"/>
              </w:rPr>
              <w:t>0</w:t>
            </w:r>
            <w:r>
              <w:rPr>
                <w:rFonts w:ascii="標楷體" w:eastAsia="標楷體" w:hint="eastAsia"/>
                <w:sz w:val="24"/>
                <w:szCs w:val="24"/>
              </w:rPr>
              <w:t>1</w:t>
            </w:r>
          </w:p>
          <w:p w:rsidR="00C21DF4" w:rsidRDefault="00C21DF4" w:rsidP="00C21DF4">
            <w:pPr>
              <w:ind w:left="200" w:hangingChars="100" w:hanging="200"/>
              <w:rPr>
                <w:rFonts w:ascii="標楷體" w:eastAsia="標楷體" w:hAnsi="標楷體"/>
                <w:szCs w:val="16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CD5FA0">
              <w:rPr>
                <w:rFonts w:ascii="標楷體" w:eastAsia="標楷體" w:hAnsi="標楷體" w:hint="eastAsia"/>
              </w:rPr>
              <w:t>內容：作者希望每個年輕的朋友，都能有把握年輕的能力，努力尋找心中的目標，朝著目標前進，勇往直前，努力奮鬥。就算你在人生的道路上遭遇不幸之事，或是碰到困難和障礙，只要你心中存有希望，就不會輕易言敗，輕易放棄。</w:t>
            </w:r>
          </w:p>
          <w:p w:rsidR="00C21DF4" w:rsidRPr="00063F63" w:rsidRDefault="00C21DF4" w:rsidP="00C21DF4">
            <w:pPr>
              <w:rPr>
                <w:rFonts w:ascii="標楷體" w:eastAsia="標楷體" w:hAnsi="標楷體"/>
                <w:szCs w:val="16"/>
              </w:rPr>
            </w:pPr>
            <w:r w:rsidRPr="00063F63">
              <w:rPr>
                <w:rFonts w:ascii="標楷體" w:eastAsia="標楷體" w:hAnsi="標楷體" w:hint="eastAsia"/>
                <w:szCs w:val="16"/>
              </w:rPr>
              <w:t>2.</w:t>
            </w:r>
            <w:r w:rsidRPr="00CD5FA0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CD5FA0" w:rsidRDefault="00C21DF4" w:rsidP="00C21DF4">
            <w:pPr>
              <w:snapToGrid w:val="0"/>
              <w:ind w:leftChars="10" w:left="220" w:rightChars="10" w:right="20" w:hangingChars="100" w:hanging="200"/>
              <w:jc w:val="both"/>
              <w:rPr>
                <w:rFonts w:ascii="標楷體" w:eastAsia="標楷體" w:hAnsi="標楷體"/>
              </w:rPr>
            </w:pPr>
            <w:r w:rsidRPr="00063F63">
              <w:rPr>
                <w:rFonts w:ascii="標楷體" w:eastAsia="標楷體" w:hAnsi="標楷體" w:hint="eastAsia"/>
                <w:szCs w:val="16"/>
              </w:rPr>
              <w:t>3.</w:t>
            </w:r>
            <w:r w:rsidRPr="00CD5FA0">
              <w:rPr>
                <w:rFonts w:ascii="標楷體" w:eastAsia="標楷體" w:hAnsi="標楷體" w:hint="eastAsia"/>
              </w:rPr>
              <w:t>運用方式：鼓勵學生思考，想要實現願望，應該做怎樣的準備。</w:t>
            </w:r>
          </w:p>
          <w:p w:rsidR="00C21DF4" w:rsidRPr="000B0C78" w:rsidRDefault="00C21DF4" w:rsidP="00C21DF4">
            <w:pPr>
              <w:tabs>
                <w:tab w:val="left" w:pos="1125"/>
              </w:tabs>
              <w:snapToGrid w:val="0"/>
              <w:ind w:left="240" w:right="57" w:hanging="240"/>
              <w:rPr>
                <w:rFonts w:ascii="標楷體" w:eastAsia="標楷體" w:hAnsi="標楷體"/>
                <w:sz w:val="22"/>
                <w:szCs w:val="22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ind w:leftChars="-12" w:left="-17" w:hangingChars="3" w:hanging="7"/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口語評量</w:t>
            </w:r>
          </w:p>
          <w:p w:rsidR="00C21DF4" w:rsidRPr="00F4786E" w:rsidRDefault="00C21DF4" w:rsidP="00C21DF4">
            <w:pPr>
              <w:ind w:leftChars="-12" w:left="-17" w:hangingChars="3" w:hanging="7"/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</w:t>
            </w:r>
          </w:p>
          <w:p w:rsidR="00C21DF4" w:rsidRPr="00F4786E" w:rsidRDefault="00C21DF4" w:rsidP="00C21DF4">
            <w:pPr>
              <w:ind w:leftChars="-12" w:left="-17" w:hangingChars="3" w:hanging="7"/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分組討論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9/6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9/12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720" w:hanging="720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2-2-1-1能聽出重點。</w:t>
            </w:r>
          </w:p>
          <w:p w:rsidR="00C21DF4" w:rsidRPr="009E7917" w:rsidRDefault="00C21DF4" w:rsidP="00C21DF4">
            <w:pPr>
              <w:rPr>
                <w:rFonts w:ascii="標楷體" w:eastAsia="標楷體"/>
                <w:highlight w:val="yellow"/>
              </w:rPr>
            </w:pPr>
            <w:r w:rsidRPr="00D86A43">
              <w:rPr>
                <w:rFonts w:ascii="標楷體" w:eastAsia="標楷體"/>
              </w:rPr>
              <w:t>3-2-1-1</w:t>
            </w:r>
            <w:r w:rsidRPr="00D86A43">
              <w:rPr>
                <w:rFonts w:ascii="標楷體" w:eastAsia="標楷體" w:hint="eastAsia"/>
              </w:rPr>
              <w:t>在討論問題或交換意見時，能清楚說出自己的意思。</w:t>
            </w:r>
          </w:p>
        </w:tc>
        <w:tc>
          <w:tcPr>
            <w:tcW w:w="5347" w:type="dxa"/>
          </w:tcPr>
          <w:p w:rsidR="00C21DF4" w:rsidRPr="00D86A43" w:rsidRDefault="00C21DF4" w:rsidP="00C21DF4">
            <w:pPr>
              <w:pStyle w:val="4123"/>
              <w:tabs>
                <w:tab w:val="clear" w:pos="142"/>
                <w:tab w:val="left" w:pos="-37"/>
              </w:tabs>
              <w:spacing w:line="240" w:lineRule="auto"/>
              <w:ind w:left="57" w:firstLine="4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04556">
              <w:rPr>
                <w:rFonts w:ascii="標楷體" w:eastAsia="標楷體" w:hAnsi="標楷體" w:hint="eastAsia"/>
                <w:sz w:val="24"/>
                <w:szCs w:val="24"/>
                <w:u w:val="wave"/>
              </w:rPr>
              <w:t>太陽石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是一本描寫環境保護議題的繪本故事，敘述兩個大小不同的島，各自過著快樂的生活，直到大島的國王派人到小島去搬運碎石和泥土之後，一切漸漸改觀。最後兩島的人合力到大島清除崩壞的山石，重新開墾農田，建設灌溉系統和房舍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3.運用：可鼓勵學生借閱或透過全班共讀，進行環境保護的議題討論。</w:t>
            </w:r>
          </w:p>
          <w:p w:rsidR="00C21DF4" w:rsidRPr="009E7917" w:rsidRDefault="00C21DF4" w:rsidP="00C21DF4">
            <w:pPr>
              <w:spacing w:line="240" w:lineRule="exact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ind w:leftChars="-12" w:left="-17" w:hangingChars="3" w:hanging="7"/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口語評量</w:t>
            </w:r>
          </w:p>
          <w:p w:rsidR="00C21DF4" w:rsidRPr="00F4786E" w:rsidRDefault="00C21DF4" w:rsidP="00C21DF4">
            <w:pPr>
              <w:ind w:leftChars="-12" w:left="-17" w:hangingChars="3" w:hanging="7"/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</w:t>
            </w:r>
          </w:p>
          <w:p w:rsidR="00C21DF4" w:rsidRPr="00F4786E" w:rsidRDefault="00C21DF4" w:rsidP="00C21DF4">
            <w:pPr>
              <w:ind w:leftChars="-12" w:left="-17" w:hangingChars="3" w:hanging="7"/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分組討論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9/13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9/19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600" w:hangingChars="300" w:hanging="600"/>
              <w:jc w:val="both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3-2-2-5能說出一段話或一篇短文的要點。</w:t>
            </w:r>
          </w:p>
          <w:p w:rsidR="00C21DF4" w:rsidRPr="00D86A43" w:rsidRDefault="00C21DF4" w:rsidP="00C21DF4">
            <w:pPr>
              <w:jc w:val="both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347" w:type="dxa"/>
          </w:tcPr>
          <w:p w:rsidR="00C21DF4" w:rsidRPr="000F3157" w:rsidRDefault="00C21DF4" w:rsidP="00C21DF4">
            <w:pPr>
              <w:pStyle w:val="a8"/>
              <w:widowControl/>
              <w:rPr>
                <w:rFonts w:ascii="標楷體" w:eastAsia="標楷體"/>
                <w:sz w:val="24"/>
                <w:szCs w:val="24"/>
              </w:rPr>
            </w:pPr>
            <w:r w:rsidRPr="000F3157">
              <w:rPr>
                <w:rFonts w:ascii="標楷體" w:eastAsia="標楷體" w:hint="eastAsia"/>
                <w:sz w:val="24"/>
                <w:szCs w:val="24"/>
                <w:u w:val="wave"/>
              </w:rPr>
              <w:t>漫步在雲端</w:t>
            </w:r>
            <w:r w:rsidRPr="005521DE">
              <w:rPr>
                <w:rFonts w:ascii="標楷體" w:eastAsia="標楷體" w:hint="eastAsia"/>
                <w:sz w:val="24"/>
                <w:szCs w:val="24"/>
              </w:rPr>
              <w:t xml:space="preserve">  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本書內容：這是一本旅遊專書，介紹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日出、神木、森林鐵道、高山生態等景物，文字說明搭配照片、地圖、重點解說，是一本實用的工具書。</w:t>
            </w:r>
          </w:p>
          <w:p w:rsidR="00C21DF4" w:rsidRPr="00D86A43" w:rsidRDefault="00C21DF4" w:rsidP="00C21DF4">
            <w:pPr>
              <w:rPr>
                <w:rFonts w:ascii="標楷體" w:eastAsia="標楷體" w:hAnsi="新細明體" w:cs="Arial Unicode MS"/>
              </w:rPr>
            </w:pPr>
            <w:r w:rsidRPr="00D86A43"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新細明體" w:cs="Arial Unicode MS" w:hint="eastAsia"/>
              </w:rPr>
              <w:t>分組進行閱讀、討論。</w:t>
            </w:r>
          </w:p>
          <w:p w:rsidR="00C21DF4" w:rsidRPr="00D86A43" w:rsidRDefault="00C21DF4" w:rsidP="00C21DF4">
            <w:pPr>
              <w:ind w:left="20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3.運用：</w:t>
            </w:r>
            <w:r w:rsidRPr="00D86A43">
              <w:rPr>
                <w:rFonts w:ascii="標楷體" w:eastAsia="標楷體" w:hAnsi="標楷體" w:hint="eastAsia"/>
              </w:rPr>
              <w:t>鼓勵學生自行到圖書館借閱同類書籍，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D86A43">
              <w:rPr>
                <w:rFonts w:ascii="標楷體" w:eastAsia="標楷體" w:hAnsi="標楷體" w:hint="eastAsia"/>
              </w:rPr>
              <w:t>自行研究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的相關資訊。</w:t>
            </w:r>
          </w:p>
          <w:p w:rsidR="00C21DF4" w:rsidRPr="009E7917" w:rsidRDefault="00C21DF4" w:rsidP="00C21DF4">
            <w:pPr>
              <w:tabs>
                <w:tab w:val="left" w:pos="1125"/>
              </w:tabs>
              <w:snapToGrid w:val="0"/>
              <w:ind w:left="240" w:right="57" w:hanging="240"/>
              <w:rPr>
                <w:rFonts w:ascii="標楷體" w:eastAsia="標楷體" w:hAnsi="標楷體"/>
                <w:szCs w:val="16"/>
                <w:highlight w:val="yellow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分組報告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課堂問答態度檢核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9/20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9/26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600" w:hangingChars="300" w:hanging="600"/>
              <w:jc w:val="both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3-2-2-5能說出一段話或一篇短文的要點。</w:t>
            </w:r>
          </w:p>
          <w:p w:rsidR="00C21DF4" w:rsidRPr="00D86A43" w:rsidRDefault="00C21DF4" w:rsidP="00C21DF4">
            <w:pPr>
              <w:jc w:val="both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347" w:type="dxa"/>
          </w:tcPr>
          <w:p w:rsidR="00C21DF4" w:rsidRPr="000F3157" w:rsidRDefault="00C21DF4" w:rsidP="00C21DF4">
            <w:pPr>
              <w:pStyle w:val="a8"/>
              <w:widowControl/>
              <w:rPr>
                <w:rFonts w:ascii="標楷體" w:eastAsia="標楷體"/>
                <w:sz w:val="24"/>
                <w:szCs w:val="24"/>
              </w:rPr>
            </w:pPr>
            <w:r w:rsidRPr="000F3157">
              <w:rPr>
                <w:rFonts w:ascii="標楷體" w:eastAsia="標楷體" w:hint="eastAsia"/>
                <w:sz w:val="24"/>
                <w:szCs w:val="24"/>
                <w:u w:val="wave"/>
              </w:rPr>
              <w:t>漫步在雲端</w:t>
            </w:r>
            <w:r w:rsidRPr="005521DE">
              <w:rPr>
                <w:rFonts w:ascii="標楷體" w:eastAsia="標楷體" w:hint="eastAsia"/>
                <w:sz w:val="24"/>
                <w:szCs w:val="24"/>
              </w:rPr>
              <w:t xml:space="preserve">  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本書內容：這是一本旅遊專書，介紹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日出、神木、森林鐵道、高山生態等景物，文字說明搭配照片、地圖、重點解說，是一本實用的工具書。</w:t>
            </w:r>
          </w:p>
          <w:p w:rsidR="00C21DF4" w:rsidRPr="00D86A43" w:rsidRDefault="00C21DF4" w:rsidP="00C21DF4">
            <w:pPr>
              <w:rPr>
                <w:rFonts w:ascii="標楷體" w:eastAsia="標楷體" w:hAnsi="新細明體" w:cs="Arial Unicode MS"/>
              </w:rPr>
            </w:pPr>
            <w:r w:rsidRPr="00D86A43"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新細明體" w:cs="Arial Unicode MS" w:hint="eastAsia"/>
              </w:rPr>
              <w:t>分組進行閱讀、討論。</w:t>
            </w:r>
          </w:p>
          <w:p w:rsidR="00C21DF4" w:rsidRPr="00D86A43" w:rsidRDefault="00C21DF4" w:rsidP="00C21DF4">
            <w:pPr>
              <w:ind w:left="20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3.運用：</w:t>
            </w:r>
            <w:r w:rsidRPr="00D86A43">
              <w:rPr>
                <w:rFonts w:ascii="標楷體" w:eastAsia="標楷體" w:hAnsi="標楷體" w:hint="eastAsia"/>
              </w:rPr>
              <w:t>鼓勵學生自行到圖書館借閱同類書籍，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D86A43">
              <w:rPr>
                <w:rFonts w:ascii="標楷體" w:eastAsia="標楷體" w:hAnsi="標楷體" w:hint="eastAsia"/>
              </w:rPr>
              <w:t>自行研究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的相關資訊。</w:t>
            </w:r>
          </w:p>
          <w:p w:rsidR="00C21DF4" w:rsidRPr="009E7917" w:rsidRDefault="00C21DF4" w:rsidP="00C21DF4">
            <w:pPr>
              <w:tabs>
                <w:tab w:val="left" w:pos="1125"/>
              </w:tabs>
              <w:snapToGrid w:val="0"/>
              <w:ind w:left="240" w:right="57" w:hanging="240"/>
              <w:rPr>
                <w:rFonts w:ascii="標楷體" w:eastAsia="標楷體" w:hAnsi="標楷體"/>
                <w:szCs w:val="16"/>
                <w:highlight w:val="yellow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分組報告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9/27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10/3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600" w:hangingChars="300" w:hanging="600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3-2-2-5能說出一段話或一篇短文的要點。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5-2-4-1</w:t>
            </w:r>
            <w:r w:rsidRPr="00D86A43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347" w:type="dxa"/>
          </w:tcPr>
          <w:p w:rsidR="00C21DF4" w:rsidRPr="00D86A43" w:rsidRDefault="00C21DF4" w:rsidP="00C21DF4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我們的森林</w:t>
            </w:r>
            <w:r>
              <w:rPr>
                <w:rFonts w:ascii="標楷體" w:eastAsia="標楷體" w:hAnsi="新細明體" w:cs="Arial Unicode MS" w:hint="eastAsia"/>
              </w:rPr>
              <w:t xml:space="preserve">  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1.本書內容：描繪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森林的繪本，透過精細的圖畫來認識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森林特色、物種，從畫面的觀察中可以探索空間的轉換與時間的交替，並找出隱藏的細節及意涵。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3.運用：讓學生共讀</w:t>
            </w:r>
            <w:r>
              <w:rPr>
                <w:rFonts w:ascii="標楷體" w:eastAsia="標楷體" w:hAnsi="標楷體" w:hint="eastAsia"/>
              </w:rPr>
              <w:t>、</w:t>
            </w:r>
            <w:r w:rsidRPr="00D86A43">
              <w:rPr>
                <w:rFonts w:ascii="標楷體" w:eastAsia="標楷體" w:hAnsi="標楷體" w:hint="eastAsia"/>
              </w:rPr>
              <w:t>看圖說話，建構自己從繪本中獲取的自然知識。</w:t>
            </w:r>
          </w:p>
          <w:p w:rsidR="00C21DF4" w:rsidRPr="00326596" w:rsidRDefault="00C21DF4" w:rsidP="00C21DF4">
            <w:pPr>
              <w:ind w:left="200" w:hangingChars="100" w:hanging="200"/>
              <w:rPr>
                <w:rFonts w:ascii="標楷體" w:eastAsia="標楷體" w:hAnsi="Arial Unicode MS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觀察記錄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實作評量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54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10/4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10/10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600" w:hangingChars="300" w:hanging="600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3-2-2-5能說出一段話或一篇短文的要點。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5-2-4-1</w:t>
            </w:r>
            <w:r w:rsidRPr="00D86A43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347" w:type="dxa"/>
          </w:tcPr>
          <w:p w:rsidR="00C21DF4" w:rsidRPr="00D86A43" w:rsidRDefault="00C21DF4" w:rsidP="00C21DF4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我們的森林</w:t>
            </w:r>
            <w:r>
              <w:rPr>
                <w:rFonts w:ascii="標楷體" w:eastAsia="標楷體" w:hAnsi="新細明體" w:cs="Arial Unicode MS" w:hint="eastAsia"/>
              </w:rPr>
              <w:t xml:space="preserve">  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1.本書內容：描繪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森林的繪本，透過精細的圖畫來認識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森林特色、物種，從畫面的觀察中可以探索空間的轉換與時間的交替，並找出隱藏的細節及意涵。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lastRenderedPageBreak/>
              <w:t>2.分組進行閱讀、討論。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3.運用：讓學生共讀</w:t>
            </w:r>
            <w:r>
              <w:rPr>
                <w:rFonts w:ascii="標楷體" w:eastAsia="標楷體" w:hAnsi="標楷體" w:hint="eastAsia"/>
              </w:rPr>
              <w:t>、</w:t>
            </w:r>
            <w:r w:rsidRPr="00D86A43">
              <w:rPr>
                <w:rFonts w:ascii="標楷體" w:eastAsia="標楷體" w:hAnsi="標楷體" w:hint="eastAsia"/>
              </w:rPr>
              <w:t>看圖說話，建構自己從繪本中獲取的自然知識。</w:t>
            </w:r>
          </w:p>
          <w:p w:rsidR="00C21DF4" w:rsidRPr="00326596" w:rsidRDefault="00C21DF4" w:rsidP="00C21DF4">
            <w:pPr>
              <w:ind w:left="200" w:hangingChars="100" w:hanging="200"/>
              <w:rPr>
                <w:rFonts w:ascii="標楷體" w:eastAsia="標楷體" w:hAnsi="Arial Unicode MS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ind w:leftChars="-12" w:left="-17" w:hangingChars="3" w:hanging="7"/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口語評量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課堂問答態度檢核</w:t>
            </w:r>
          </w:p>
        </w:tc>
        <w:tc>
          <w:tcPr>
            <w:tcW w:w="892" w:type="dxa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10/11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10/17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3-2-3-5說話用詞正確，語意清晰，內容具體，主題明確。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5-2-6-1能利用圖書館檢索資料，增進自學的能力</w:t>
            </w:r>
          </w:p>
        </w:tc>
        <w:tc>
          <w:tcPr>
            <w:tcW w:w="5347" w:type="dxa"/>
          </w:tcPr>
          <w:p w:rsidR="00C21DF4" w:rsidRDefault="00C21DF4" w:rsidP="00C21DF4">
            <w:pPr>
              <w:rPr>
                <w:rFonts w:ascii="標楷體" w:eastAsia="標楷體" w:hAnsi="新細明體" w:cs="Arial Unicode MS"/>
                <w:u w:val="wave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世紀人物一○○系列叢書</w:t>
            </w:r>
            <w:r>
              <w:rPr>
                <w:rFonts w:ascii="標楷體" w:eastAsia="標楷體" w:hAnsi="新細明體" w:cs="Arial Unicode MS" w:hint="eastAsia"/>
                <w:u w:val="wave"/>
              </w:rPr>
              <w:t xml:space="preserve"> 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1.內容：此套書有一百位中外世紀人物的故事，所錄傳主包括在政治、美術、音樂、文學、宗教、科學、哲學……各領域學有專精並有所貢獻的人物。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3.運用：指導學生讀出書中的優美辭句。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4.學生進行閱讀理解題目的練習。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發表分享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觀查紀錄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10/18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10/24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3-2-3-5說話用詞正確，語意清晰，內容具體，主題明確。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5-2-6-1能利用圖書館檢索資料，增進自學的能力</w:t>
            </w:r>
          </w:p>
        </w:tc>
        <w:tc>
          <w:tcPr>
            <w:tcW w:w="5347" w:type="dxa"/>
          </w:tcPr>
          <w:p w:rsidR="00C21DF4" w:rsidRPr="00D86A43" w:rsidRDefault="00C21DF4" w:rsidP="00C21DF4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世紀人物一○○系列叢書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1.內容：此套書有一百位中外世紀人物的故事，所錄傳主包括在政治、美術、音樂、文學、宗教、科學、哲學……各領域學有專精並有所貢獻的人物。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3.運用：指導學生讀出書中的優美辭句。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4.學生進行閱讀理解題目的練習。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分組</w:t>
            </w: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態度檢核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10/25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10/31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3-2-1-1在討論問題或交換意見時，能清楚說出自己的意思。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3-2-3-5說話用詞正確，語意清晰，內容具體，主題明確。</w:t>
            </w:r>
          </w:p>
        </w:tc>
        <w:tc>
          <w:tcPr>
            <w:tcW w:w="5347" w:type="dxa"/>
          </w:tcPr>
          <w:p w:rsidR="00C21DF4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4802C1">
              <w:rPr>
                <w:rFonts w:ascii="標楷體" w:eastAsia="標楷體" w:hint="eastAsia"/>
                <w:u w:val="wave"/>
              </w:rPr>
              <w:t>林書豪的故事：</w:t>
            </w:r>
            <w:r w:rsidRPr="004802C1">
              <w:rPr>
                <w:rFonts w:ascii="標楷體" w:eastAsia="標楷體"/>
                <w:u w:val="wave"/>
              </w:rPr>
              <w:t>NBA</w:t>
            </w:r>
            <w:r w:rsidRPr="004802C1">
              <w:rPr>
                <w:rFonts w:ascii="標楷體" w:eastAsia="標楷體" w:hint="eastAsia"/>
                <w:u w:val="wave"/>
              </w:rPr>
              <w:t>豪小子</w:t>
            </w:r>
            <w:r>
              <w:rPr>
                <w:rFonts w:ascii="標楷體" w:eastAsia="標楷體" w:hint="eastAsia"/>
              </w:rPr>
              <w:t xml:space="preserve">   </w:t>
            </w:r>
          </w:p>
          <w:p w:rsidR="00C21DF4" w:rsidRDefault="00C21DF4" w:rsidP="00C21DF4">
            <w:pPr>
              <w:ind w:left="20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內容：以這本書作為讀書報告用書。</w:t>
            </w:r>
            <w:r>
              <w:rPr>
                <w:rFonts w:ascii="標楷體" w:eastAsia="標楷體" w:hAnsi="標楷體" w:hint="eastAsia"/>
              </w:rPr>
              <w:t>讓</w:t>
            </w:r>
            <w:r w:rsidRPr="00D86A43">
              <w:rPr>
                <w:rFonts w:ascii="標楷體" w:eastAsia="標楷體" w:hAnsi="標楷體" w:hint="eastAsia"/>
              </w:rPr>
              <w:t>學生知道</w:t>
            </w:r>
            <w:r w:rsidRPr="00D86A43">
              <w:rPr>
                <w:rFonts w:ascii="標楷體" w:eastAsia="標楷體" w:hAnsi="標楷體" w:hint="eastAsia"/>
                <w:u w:val="single"/>
              </w:rPr>
              <w:t>林書豪</w:t>
            </w:r>
            <w:r w:rsidRPr="00D86A43">
              <w:rPr>
                <w:rFonts w:ascii="標楷體" w:eastAsia="標楷體" w:hAnsi="標楷體" w:hint="eastAsia"/>
              </w:rPr>
              <w:t>是怎樣勇於挑戰不可能？怎樣願意相信自己的勇氣？怎樣緊握夢想而不放棄？</w:t>
            </w:r>
          </w:p>
          <w:p w:rsidR="00C21DF4" w:rsidRDefault="00C21DF4" w:rsidP="00C21DF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3.提問：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(1)林書豪有哪些值得我們學習的榜樣？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(2)為何他能成為全世界都尊敬的運動員？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(3)他所獲的殊榮，哪些是他童年時就立下的宏願？</w:t>
            </w:r>
          </w:p>
          <w:p w:rsidR="00C21DF4" w:rsidRPr="004802C1" w:rsidRDefault="00C21DF4" w:rsidP="00C21DF4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觀察記錄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11/1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11/7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3-2-1-1在討論問題或交換意見時，能清楚說出自己的意思。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3-2-3-5說話用詞正確，語意清晰，內容具體，主題明確。</w:t>
            </w:r>
          </w:p>
        </w:tc>
        <w:tc>
          <w:tcPr>
            <w:tcW w:w="5347" w:type="dxa"/>
          </w:tcPr>
          <w:p w:rsidR="00C21DF4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4802C1">
              <w:rPr>
                <w:rFonts w:ascii="標楷體" w:eastAsia="標楷體" w:hint="eastAsia"/>
                <w:u w:val="wave"/>
              </w:rPr>
              <w:t>林書豪的故事：</w:t>
            </w:r>
            <w:r w:rsidRPr="004802C1">
              <w:rPr>
                <w:rFonts w:ascii="標楷體" w:eastAsia="標楷體"/>
                <w:u w:val="wave"/>
              </w:rPr>
              <w:t>NBA</w:t>
            </w:r>
            <w:r w:rsidRPr="004802C1">
              <w:rPr>
                <w:rFonts w:ascii="標楷體" w:eastAsia="標楷體" w:hint="eastAsia"/>
                <w:u w:val="wave"/>
              </w:rPr>
              <w:t>豪小子</w:t>
            </w:r>
            <w:r>
              <w:rPr>
                <w:rFonts w:ascii="標楷體" w:eastAsia="標楷體" w:hint="eastAsia"/>
              </w:rPr>
              <w:t xml:space="preserve">   </w:t>
            </w:r>
          </w:p>
          <w:p w:rsidR="00C21DF4" w:rsidRDefault="00C21DF4" w:rsidP="00C21DF4">
            <w:pPr>
              <w:ind w:left="20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內容：以這本書作為讀書報告用書。</w:t>
            </w:r>
            <w:r>
              <w:rPr>
                <w:rFonts w:ascii="標楷體" w:eastAsia="標楷體" w:hAnsi="標楷體" w:hint="eastAsia"/>
              </w:rPr>
              <w:t>讓</w:t>
            </w:r>
            <w:r w:rsidRPr="00D86A43">
              <w:rPr>
                <w:rFonts w:ascii="標楷體" w:eastAsia="標楷體" w:hAnsi="標楷體" w:hint="eastAsia"/>
              </w:rPr>
              <w:t>學生知道</w:t>
            </w:r>
            <w:r w:rsidRPr="00D86A43">
              <w:rPr>
                <w:rFonts w:ascii="標楷體" w:eastAsia="標楷體" w:hAnsi="標楷體" w:hint="eastAsia"/>
                <w:u w:val="single"/>
              </w:rPr>
              <w:t>林書豪</w:t>
            </w:r>
            <w:r w:rsidRPr="00D86A43">
              <w:rPr>
                <w:rFonts w:ascii="標楷體" w:eastAsia="標楷體" w:hAnsi="標楷體" w:hint="eastAsia"/>
              </w:rPr>
              <w:t>是怎樣勇於挑戰不可能？怎樣願意相信自己的勇氣？怎樣緊握夢想而不放棄？</w:t>
            </w:r>
          </w:p>
          <w:p w:rsidR="00C21DF4" w:rsidRDefault="00C21DF4" w:rsidP="00C21DF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3.提問：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(1)林書豪有哪些值得我們學習的榜樣？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(2)為何他能成為全世界都尊敬的運動員？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(3)他所獲的殊榮，哪些是他童年時就立下的宏願？</w:t>
            </w:r>
          </w:p>
          <w:p w:rsidR="00C21DF4" w:rsidRPr="004802C1" w:rsidRDefault="00C21DF4" w:rsidP="00C21DF4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觀察記錄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發表分享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11/8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11/14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2-2-2-1能聽出重點。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3-2-1-1在討論問題或交換意見時，能清楚說出自己的意思。</w:t>
            </w:r>
          </w:p>
        </w:tc>
        <w:tc>
          <w:tcPr>
            <w:tcW w:w="5347" w:type="dxa"/>
          </w:tcPr>
          <w:p w:rsidR="00C21DF4" w:rsidRPr="00E73DA9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E73DA9">
              <w:rPr>
                <w:rFonts w:ascii="標楷體" w:eastAsia="標楷體" w:hint="eastAsia"/>
                <w:u w:val="wave"/>
              </w:rPr>
              <w:t>一碗湯麵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內容：第一篇一碗湯麵是</w:t>
            </w:r>
            <w:r w:rsidRPr="00D86A43">
              <w:rPr>
                <w:rFonts w:ascii="標楷體" w:eastAsia="標楷體" w:hAnsi="標楷體" w:hint="eastAsia"/>
                <w:u w:val="single"/>
              </w:rPr>
              <w:t>日本</w:t>
            </w:r>
            <w:r w:rsidRPr="00D86A43">
              <w:rPr>
                <w:rFonts w:ascii="標楷體" w:eastAsia="標楷體" w:hAnsi="標楷體" w:hint="eastAsia"/>
              </w:rPr>
              <w:t>的真實故事</w:t>
            </w:r>
            <w:r>
              <w:rPr>
                <w:rFonts w:ascii="標楷體" w:eastAsia="標楷體" w:hAnsi="標楷體" w:hint="eastAsia"/>
              </w:rPr>
              <w:t>，</w:t>
            </w:r>
            <w:r w:rsidRPr="00D86A43">
              <w:rPr>
                <w:rFonts w:ascii="標楷體" w:eastAsia="標楷體" w:hAnsi="標楷體" w:hint="eastAsia"/>
              </w:rPr>
              <w:t>描述一位堅強的母親，獨力撫養的兩兄弟，生活拮据的他們，在過年時來到拉麵店，三人共同吃一碗湯麵，彼此關愛的心讓老闆十分感動，因此盡一己之力幫助他們得以飽食一餐。之後，兩個孩子力爭上游，仍記得回到這裡向老闆道謝。是一篇充滿人情味與勵志的故事。</w:t>
            </w:r>
          </w:p>
          <w:p w:rsidR="00C21DF4" w:rsidRDefault="00C21DF4" w:rsidP="00C21DF4">
            <w:pPr>
              <w:rPr>
                <w:rFonts w:ascii="標楷體" w:eastAsia="標楷體" w:hAnsi="新細明體" w:cs="Arial Unicode MS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(1)請學生發表課後的心得，分享內心的感動。</w:t>
            </w:r>
          </w:p>
          <w:p w:rsidR="00C21DF4" w:rsidRPr="009E7917" w:rsidRDefault="00C21DF4" w:rsidP="00C21DF4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發表</w:t>
            </w:r>
            <w:r w:rsidRPr="00F4786E">
              <w:rPr>
                <w:rFonts w:ascii="標楷體" w:eastAsia="標楷體" w:hAnsi="標楷體"/>
                <w:sz w:val="22"/>
                <w:szCs w:val="22"/>
              </w:rPr>
              <w:t>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實作評量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11/15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11/21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2-2-2-1能聽出重點。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3-2-1-1在討論問題或交換意見時，能清楚說出自己的意思。</w:t>
            </w:r>
          </w:p>
        </w:tc>
        <w:tc>
          <w:tcPr>
            <w:tcW w:w="5347" w:type="dxa"/>
          </w:tcPr>
          <w:p w:rsidR="00C21DF4" w:rsidRPr="00E73DA9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E73DA9">
              <w:rPr>
                <w:rFonts w:ascii="標楷體" w:eastAsia="標楷體" w:hint="eastAsia"/>
                <w:u w:val="wave"/>
              </w:rPr>
              <w:t>一碗湯麵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內容：第一篇一碗湯麵是</w:t>
            </w:r>
            <w:r w:rsidRPr="00D86A43">
              <w:rPr>
                <w:rFonts w:ascii="標楷體" w:eastAsia="標楷體" w:hAnsi="標楷體" w:hint="eastAsia"/>
                <w:u w:val="single"/>
              </w:rPr>
              <w:t>日本</w:t>
            </w:r>
            <w:r w:rsidRPr="00D86A43">
              <w:rPr>
                <w:rFonts w:ascii="標楷體" w:eastAsia="標楷體" w:hAnsi="標楷體" w:hint="eastAsia"/>
              </w:rPr>
              <w:t>的真實故事</w:t>
            </w:r>
            <w:r>
              <w:rPr>
                <w:rFonts w:ascii="標楷體" w:eastAsia="標楷體" w:hAnsi="標楷體" w:hint="eastAsia"/>
              </w:rPr>
              <w:t>，</w:t>
            </w:r>
            <w:r w:rsidRPr="00D86A43">
              <w:rPr>
                <w:rFonts w:ascii="標楷體" w:eastAsia="標楷體" w:hAnsi="標楷體" w:hint="eastAsia"/>
              </w:rPr>
              <w:t>描述一位堅強的母親，獨力撫養的兩兄弟，生活拮据的他們，在過年時來到拉麵店，三人共同吃一碗湯麵，彼此關愛的心讓老闆十分感動，因此盡一己之力幫助他們得以飽食一餐。之後，兩個孩子力爭上游，仍記得回到這裡向老闆道謝。是一篇充滿人情味與勵志的故事。</w:t>
            </w:r>
          </w:p>
          <w:p w:rsidR="00C21DF4" w:rsidRDefault="00C21DF4" w:rsidP="00C21DF4">
            <w:pPr>
              <w:rPr>
                <w:rFonts w:ascii="標楷體" w:eastAsia="標楷體" w:hAnsi="新細明體" w:cs="Arial Unicode MS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</w:t>
            </w:r>
          </w:p>
          <w:p w:rsidR="00C21DF4" w:rsidRPr="00D86A43" w:rsidRDefault="00C21DF4" w:rsidP="00C21DF4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(1)請學生發表課後的心得，分享內心的感動。</w:t>
            </w:r>
          </w:p>
          <w:p w:rsidR="00C21DF4" w:rsidRPr="009E7917" w:rsidRDefault="00C21DF4" w:rsidP="00C21DF4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觀察記錄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口語評量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11/22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11/28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3-2-1-2在看圖或觀察事物後，能以完整語句簡要說明其內容。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3-2-1-2在看圖或觀察事物後，能以完整語句簡要說明其內容。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5-2-3-2</w:t>
            </w:r>
            <w:r w:rsidRPr="00D86A43">
              <w:rPr>
                <w:rFonts w:ascii="標楷體" w:eastAsia="標楷體" w:hint="eastAsia"/>
              </w:rPr>
              <w:t>能瞭解文章的主旨、取材及結構。</w:t>
            </w:r>
          </w:p>
        </w:tc>
        <w:tc>
          <w:tcPr>
            <w:tcW w:w="5347" w:type="dxa"/>
          </w:tcPr>
          <w:p w:rsidR="00C21DF4" w:rsidRPr="00304556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304556">
              <w:rPr>
                <w:rFonts w:ascii="標楷體" w:eastAsia="標楷體" w:hint="eastAsia"/>
                <w:u w:val="wave"/>
              </w:rPr>
              <w:t xml:space="preserve">摩天大樓建築之謎：從臺北一○一發現建築科技的奧妙 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/>
              </w:rPr>
              <w:t xml:space="preserve">  </w:t>
            </w:r>
          </w:p>
          <w:p w:rsidR="00C21DF4" w:rsidRPr="00CC07B0" w:rsidRDefault="00C21DF4" w:rsidP="00C21DF4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內容：本書介紹了高層建築的演進過程與技術發展。從金字塔、</w:t>
            </w:r>
            <w:r w:rsidRPr="00D86A43">
              <w:rPr>
                <w:rFonts w:ascii="標楷體" w:eastAsia="標楷體" w:hAnsi="標楷體" w:hint="eastAsia"/>
                <w:u w:val="single"/>
              </w:rPr>
              <w:t>臺北一○一</w:t>
            </w:r>
            <w:r w:rsidRPr="00D86A43">
              <w:rPr>
                <w:rFonts w:ascii="標楷體" w:eastAsia="標楷體" w:hAnsi="標楷體" w:hint="eastAsia"/>
              </w:rPr>
              <w:t>到世界第一高樓</w:t>
            </w:r>
            <w:r w:rsidRPr="00D86A43">
              <w:rPr>
                <w:rFonts w:ascii="標楷體" w:eastAsia="標楷體" w:hAnsi="標楷體" w:hint="eastAsia"/>
                <w:u w:val="single"/>
              </w:rPr>
              <w:t>哈里發塔</w:t>
            </w:r>
            <w:r w:rsidRPr="00D86A43">
              <w:rPr>
                <w:rFonts w:ascii="標楷體" w:eastAsia="標楷體" w:hAnsi="標楷體" w:hint="eastAsia"/>
              </w:rPr>
              <w:t>，世界的巨大摩天建築，要如何克服風壓、地震、火災等安全顧慮。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運用：學生口頭發表讀後感想以及自己的收穫。</w:t>
            </w:r>
          </w:p>
          <w:p w:rsidR="00C21DF4" w:rsidRPr="009E7917" w:rsidRDefault="00C21DF4" w:rsidP="00C21DF4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資料蒐集整理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分組報告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11/29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12/5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3-2-1-2在看圖或觀察事物後，能以完整語句簡要說明其內容。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3-2-1-2在看圖或觀察事物後，能以完整語句簡要說明其內容。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5-2-3-2</w:t>
            </w:r>
            <w:r w:rsidRPr="00D86A43">
              <w:rPr>
                <w:rFonts w:ascii="標楷體" w:eastAsia="標楷體" w:hint="eastAsia"/>
              </w:rPr>
              <w:t>能瞭解文章的主旨、取材及結構。</w:t>
            </w:r>
          </w:p>
        </w:tc>
        <w:tc>
          <w:tcPr>
            <w:tcW w:w="5347" w:type="dxa"/>
          </w:tcPr>
          <w:p w:rsidR="00C21DF4" w:rsidRPr="00304556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304556">
              <w:rPr>
                <w:rFonts w:ascii="標楷體" w:eastAsia="標楷體" w:hint="eastAsia"/>
                <w:u w:val="wave"/>
              </w:rPr>
              <w:t xml:space="preserve">摩天大樓建築之謎：從臺北一○一發現建築科技的奧妙 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/>
              </w:rPr>
              <w:t xml:space="preserve">  </w:t>
            </w:r>
          </w:p>
          <w:p w:rsidR="00C21DF4" w:rsidRPr="00CC07B0" w:rsidRDefault="00C21DF4" w:rsidP="00C21DF4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內容：本書介紹了高層建築的演進過程與技術發展。從金字塔、</w:t>
            </w:r>
            <w:r w:rsidRPr="00D86A43">
              <w:rPr>
                <w:rFonts w:ascii="標楷體" w:eastAsia="標楷體" w:hAnsi="標楷體" w:hint="eastAsia"/>
                <w:u w:val="single"/>
              </w:rPr>
              <w:t>臺北一○一</w:t>
            </w:r>
            <w:r w:rsidRPr="00D86A43">
              <w:rPr>
                <w:rFonts w:ascii="標楷體" w:eastAsia="標楷體" w:hAnsi="標楷體" w:hint="eastAsia"/>
              </w:rPr>
              <w:t>到世界第一高樓</w:t>
            </w:r>
            <w:r w:rsidRPr="00D86A43">
              <w:rPr>
                <w:rFonts w:ascii="標楷體" w:eastAsia="標楷體" w:hAnsi="標楷體" w:hint="eastAsia"/>
                <w:u w:val="single"/>
              </w:rPr>
              <w:t>哈里發塔</w:t>
            </w:r>
            <w:r w:rsidRPr="00D86A43">
              <w:rPr>
                <w:rFonts w:ascii="標楷體" w:eastAsia="標楷體" w:hAnsi="標楷體" w:hint="eastAsia"/>
              </w:rPr>
              <w:t>，世界的巨大摩天建築，要如何克服風壓、地震、火災等安全顧慮。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運用：學生口頭發表讀後感想以及自己的收穫。</w:t>
            </w:r>
          </w:p>
          <w:p w:rsidR="00C21DF4" w:rsidRPr="009E7917" w:rsidRDefault="00C21DF4" w:rsidP="00C21DF4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實作評量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12/6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12/12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600" w:hangingChars="300" w:hanging="600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2-2-2-4能在聆聽過程中感受說話者的情緒。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1-2-3-2</w:t>
            </w:r>
            <w:r w:rsidRPr="00D86A43">
              <w:rPr>
                <w:rFonts w:ascii="標楷體" w:eastAsia="標楷體" w:hint="eastAsia"/>
              </w:rPr>
              <w:t>能就所讀的注音讀物，提出自己的看法，並做整理歸納。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5-2-4-1</w:t>
            </w:r>
            <w:r w:rsidRPr="00D86A43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347" w:type="dxa"/>
          </w:tcPr>
          <w:p w:rsidR="00C21DF4" w:rsidRPr="00361C50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361C50">
              <w:rPr>
                <w:rFonts w:ascii="標楷體" w:eastAsia="標楷體" w:hint="eastAsia"/>
                <w:u w:val="wave"/>
              </w:rPr>
              <w:t>爸爸的路</w:t>
            </w:r>
          </w:p>
          <w:p w:rsidR="00C21DF4" w:rsidRDefault="00C21DF4" w:rsidP="00C21DF4">
            <w:pPr>
              <w:ind w:left="20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內容：訴說主角與父親一同沿著絲路穿越沙漠，帶著</w:t>
            </w:r>
            <w:r w:rsidRPr="00D86A43">
              <w:rPr>
                <w:rFonts w:ascii="標楷體" w:eastAsia="標楷體" w:hAnsi="標楷體" w:hint="eastAsia"/>
                <w:u w:val="single"/>
              </w:rPr>
              <w:t>中國</w:t>
            </w:r>
            <w:r w:rsidRPr="00D86A43">
              <w:rPr>
                <w:rFonts w:ascii="標楷體" w:eastAsia="標楷體" w:hAnsi="標楷體" w:hint="eastAsia"/>
              </w:rPr>
              <w:t>的絲綢前往遙遠的</w:t>
            </w:r>
            <w:r w:rsidRPr="00D86A43">
              <w:rPr>
                <w:rFonts w:ascii="標楷體" w:eastAsia="標楷體" w:hAnsi="標楷體" w:hint="eastAsia"/>
                <w:u w:val="single"/>
              </w:rPr>
              <w:t>君士坦丁堡</w:t>
            </w:r>
            <w:r w:rsidRPr="00D86A43">
              <w:rPr>
                <w:rFonts w:ascii="標楷體" w:eastAsia="標楷體" w:hAnsi="標楷體" w:hint="eastAsia"/>
              </w:rPr>
              <w:t>；途中不但拜訪了許多和中原風俗迥異的國度，也目睹了沙漠世界的壯闊與多變，甚至還經歷了千鈞一髮的劫難。</w:t>
            </w:r>
          </w:p>
          <w:p w:rsidR="00C21DF4" w:rsidRDefault="00C21DF4" w:rsidP="00C21DF4">
            <w:pPr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運用：讓學生擴展沙漠中行進的駱駝商隊的背景知識，補充了解商隊如何在沙漠中生活及貿易。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態度檢核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發表報告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12/13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12/19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ind w:left="600" w:hangingChars="300" w:hanging="600"/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2-2-2-4能在聆聽過程中感受說話者的情緒。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1-2-3-2</w:t>
            </w:r>
            <w:r w:rsidRPr="00D86A43">
              <w:rPr>
                <w:rFonts w:ascii="標楷體" w:eastAsia="標楷體" w:hint="eastAsia"/>
              </w:rPr>
              <w:t>能就所讀的注音讀物，提出自己的看法，並做整理歸納。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/>
              </w:rPr>
              <w:t>5-2-4-1</w:t>
            </w:r>
            <w:r w:rsidRPr="00D86A43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347" w:type="dxa"/>
          </w:tcPr>
          <w:p w:rsidR="00C21DF4" w:rsidRPr="00361C50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361C50">
              <w:rPr>
                <w:rFonts w:ascii="標楷體" w:eastAsia="標楷體" w:hint="eastAsia"/>
                <w:u w:val="wave"/>
              </w:rPr>
              <w:t>爸爸的路</w:t>
            </w:r>
          </w:p>
          <w:p w:rsidR="00C21DF4" w:rsidRDefault="00C21DF4" w:rsidP="00C21DF4">
            <w:pPr>
              <w:ind w:left="20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內容：訴說主角與父親一同沿著絲路穿越沙漠，帶著</w:t>
            </w:r>
            <w:r w:rsidRPr="00D86A43">
              <w:rPr>
                <w:rFonts w:ascii="標楷體" w:eastAsia="標楷體" w:hAnsi="標楷體" w:hint="eastAsia"/>
                <w:u w:val="single"/>
              </w:rPr>
              <w:t>中國</w:t>
            </w:r>
            <w:r w:rsidRPr="00D86A43">
              <w:rPr>
                <w:rFonts w:ascii="標楷體" w:eastAsia="標楷體" w:hAnsi="標楷體" w:hint="eastAsia"/>
              </w:rPr>
              <w:t>的絲綢前往遙遠的</w:t>
            </w:r>
            <w:r w:rsidRPr="00D86A43">
              <w:rPr>
                <w:rFonts w:ascii="標楷體" w:eastAsia="標楷體" w:hAnsi="標楷體" w:hint="eastAsia"/>
                <w:u w:val="single"/>
              </w:rPr>
              <w:t>君士坦丁堡</w:t>
            </w:r>
            <w:r w:rsidRPr="00D86A43">
              <w:rPr>
                <w:rFonts w:ascii="標楷體" w:eastAsia="標楷體" w:hAnsi="標楷體" w:hint="eastAsia"/>
              </w:rPr>
              <w:t>；途中不但拜訪了許多和中原風俗迥異的國度，也目睹了沙漠世界的壯闊與多變，甚至還經歷了千鈞一髮的劫難。</w:t>
            </w:r>
          </w:p>
          <w:p w:rsidR="00C21DF4" w:rsidRDefault="00C21DF4" w:rsidP="00C21DF4">
            <w:pPr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運用：讓學生擴展沙漠中行進的駱駝商隊的背景知識，補充了解商隊如何在沙漠中生活及貿易。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觀查紀錄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課堂問答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12/20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12/26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/>
              </w:rPr>
            </w:pPr>
            <w:r w:rsidRPr="00D86A43">
              <w:rPr>
                <w:rFonts w:ascii="標楷體" w:eastAsia="標楷體"/>
              </w:rPr>
              <w:t>5-2-8-2能理解作品中對周遭人、事、物的尊重與關懷。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347" w:type="dxa"/>
          </w:tcPr>
          <w:p w:rsidR="00C21DF4" w:rsidRPr="00DA4A21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DA4A21">
              <w:rPr>
                <w:rFonts w:ascii="標楷體" w:eastAsia="標楷體" w:hint="eastAsia"/>
                <w:u w:val="wave"/>
              </w:rPr>
              <w:t>潔西卡的箱子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內容：描述孩子們往往透過各種方法和努力要贏得友誼，然而，他們本身才是最重要與最真實的。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運用：說明展現真誠真實的自己，才是交朋友的好方法。</w:t>
            </w:r>
          </w:p>
          <w:p w:rsidR="00C21DF4" w:rsidRPr="00DA4A21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資料蒐集整理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12/27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1/2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/>
              </w:rPr>
            </w:pPr>
            <w:r w:rsidRPr="00D86A43">
              <w:rPr>
                <w:rFonts w:ascii="標楷體" w:eastAsia="標楷體"/>
              </w:rPr>
              <w:t>5-2-8-2能理解作品中對周遭人、事、物的尊重與關懷。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347" w:type="dxa"/>
          </w:tcPr>
          <w:p w:rsidR="00C21DF4" w:rsidRPr="00DA4A21" w:rsidRDefault="00C21DF4" w:rsidP="00C21DF4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DA4A21">
              <w:rPr>
                <w:rFonts w:ascii="標楷體" w:eastAsia="標楷體" w:hint="eastAsia"/>
                <w:u w:val="wave"/>
              </w:rPr>
              <w:t>潔西卡的箱子</w:t>
            </w:r>
          </w:p>
          <w:p w:rsidR="00C21DF4" w:rsidRPr="00D86A43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內容：描述孩子們往往透過各種方法和努力要贏得友誼，然而，他們本身才是最重要與最真實的。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運用：說明展現真誠真實的自己，才是交朋友的好方法。</w:t>
            </w:r>
          </w:p>
          <w:p w:rsidR="00C21DF4" w:rsidRPr="00DA4A21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資料蒐集整理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參與討論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1/3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1/9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3-2-3-5說話用詞正確，語意清晰，內容具體，主題明確。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5-2-8-1能討論閱讀的內容，分享閱讀的心得。</w:t>
            </w:r>
          </w:p>
        </w:tc>
        <w:tc>
          <w:tcPr>
            <w:tcW w:w="5347" w:type="dxa"/>
          </w:tcPr>
          <w:p w:rsidR="00C21DF4" w:rsidRDefault="00C21DF4" w:rsidP="00C21DF4">
            <w:pPr>
              <w:rPr>
                <w:rFonts w:ascii="標楷體" w:eastAsia="標楷體"/>
              </w:rPr>
            </w:pPr>
            <w:r w:rsidRPr="000630BD">
              <w:rPr>
                <w:rFonts w:ascii="標楷體" w:eastAsia="標楷體" w:hAnsi="標楷體" w:hint="eastAsia"/>
                <w:u w:val="wave"/>
              </w:rPr>
              <w:t>魯冰花</w:t>
            </w:r>
          </w:p>
          <w:p w:rsidR="00C21DF4" w:rsidRDefault="00C21DF4" w:rsidP="00C21DF4">
            <w:pPr>
              <w:ind w:left="20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內容：故事中出現許多默默為別人奉獻、為別人著想的角色，作者用客家地區常見的魯冰花，代表這些小人物的韌性與善良。</w:t>
            </w:r>
          </w:p>
          <w:p w:rsidR="00C21DF4" w:rsidRDefault="00C21DF4" w:rsidP="00C21DF4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Default="00C21DF4" w:rsidP="00C21DF4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運用：配合影片欣賞，讓學生學唱歌曲。</w:t>
            </w:r>
          </w:p>
          <w:p w:rsidR="00C21DF4" w:rsidRPr="0065230B" w:rsidRDefault="00C21DF4" w:rsidP="00C21DF4">
            <w:pPr>
              <w:snapToGrid w:val="0"/>
              <w:ind w:rightChars="10" w:right="2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態度檢核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觀查紀錄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1/10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sz w:val="18"/>
                <w:szCs w:val="18"/>
              </w:rPr>
              <w:t>1/16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/>
              </w:rPr>
            </w:pPr>
            <w:r w:rsidRPr="00D86A43">
              <w:rPr>
                <w:rFonts w:ascii="標楷體" w:eastAsia="標楷體"/>
              </w:rPr>
              <w:t>5-2-8-2能理解作品中對周遭人、事、物的尊重與關懷。</w:t>
            </w:r>
          </w:p>
          <w:p w:rsidR="00C21DF4" w:rsidRPr="00D86A43" w:rsidRDefault="00C21DF4" w:rsidP="00C21DF4">
            <w:pPr>
              <w:rPr>
                <w:rFonts w:ascii="標楷體" w:eastAsia="標楷體"/>
              </w:rPr>
            </w:pPr>
            <w:r w:rsidRPr="00D86A43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347" w:type="dxa"/>
          </w:tcPr>
          <w:p w:rsidR="00C21DF4" w:rsidRPr="0065230B" w:rsidRDefault="00C21DF4" w:rsidP="00C21DF4">
            <w:pPr>
              <w:rPr>
                <w:rFonts w:ascii="標楷體" w:eastAsia="標楷體"/>
                <w:u w:val="wave"/>
              </w:rPr>
            </w:pPr>
            <w:r w:rsidRPr="0065230B">
              <w:rPr>
                <w:rFonts w:ascii="標楷體" w:eastAsia="標楷體" w:hAnsi="標楷體" w:hint="eastAsia"/>
                <w:u w:val="wave"/>
              </w:rPr>
              <w:t>毛遂自薦</w:t>
            </w:r>
          </w:p>
          <w:p w:rsidR="00C21DF4" w:rsidRDefault="00C21DF4" w:rsidP="00C21DF4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ind w:rightChars="10" w:right="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內容：「毛遂自薦」的時代背景是屬於戰國時代，可以讓學生透過相同的劇本形式，學習相關的成語故事。</w:t>
            </w:r>
          </w:p>
          <w:p w:rsidR="00C21DF4" w:rsidRDefault="00C21DF4" w:rsidP="00C21DF4">
            <w:pPr>
              <w:snapToGrid w:val="0"/>
              <w:ind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65230B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運用：分組練習表演此劇本，練習劇本中人物的言詞、行為、動作與神情。</w:t>
            </w:r>
          </w:p>
          <w:p w:rsidR="00C21DF4" w:rsidRPr="0065230B" w:rsidRDefault="00C21DF4" w:rsidP="00C21DF4">
            <w:pPr>
              <w:snapToGrid w:val="0"/>
              <w:ind w:rightChars="10" w:right="2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/>
                <w:sz w:val="22"/>
                <w:szCs w:val="22"/>
              </w:rPr>
              <w:t>態度檢核</w:t>
            </w:r>
          </w:p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觀查紀錄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21DF4" w:rsidTr="00C21DF4">
        <w:trPr>
          <w:trHeight w:val="1500"/>
        </w:trPr>
        <w:tc>
          <w:tcPr>
            <w:tcW w:w="1042" w:type="dxa"/>
            <w:vAlign w:val="center"/>
          </w:tcPr>
          <w:p w:rsidR="00C21DF4" w:rsidRDefault="00C21DF4" w:rsidP="00C21DF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891" w:type="dxa"/>
            <w:vAlign w:val="center"/>
          </w:tcPr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bCs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sz w:val="18"/>
                <w:szCs w:val="18"/>
              </w:rPr>
              <w:t>1/17</w:t>
            </w:r>
          </w:p>
          <w:p w:rsidR="00C21DF4" w:rsidRPr="001F1BDE" w:rsidRDefault="00C21DF4" w:rsidP="00C21DF4">
            <w:pPr>
              <w:spacing w:line="240" w:lineRule="exact"/>
              <w:jc w:val="center"/>
              <w:rPr>
                <w:rFonts w:ascii="新細明體" w:hAnsi="新細明體"/>
                <w:bCs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sz w:val="18"/>
                <w:szCs w:val="18"/>
              </w:rPr>
              <w:t>|</w:t>
            </w:r>
          </w:p>
          <w:p w:rsidR="00C21DF4" w:rsidRPr="001F1BDE" w:rsidRDefault="00C21DF4" w:rsidP="00C21DF4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sz w:val="18"/>
                <w:szCs w:val="18"/>
              </w:rPr>
              <w:t>1/2</w:t>
            </w:r>
            <w:r>
              <w:rPr>
                <w:rFonts w:ascii="新細明體" w:hAnsi="新細明體" w:hint="eastAsia"/>
                <w:bCs/>
                <w:sz w:val="18"/>
                <w:szCs w:val="18"/>
              </w:rPr>
              <w:t>3</w:t>
            </w:r>
          </w:p>
        </w:tc>
        <w:tc>
          <w:tcPr>
            <w:tcW w:w="4902" w:type="dxa"/>
          </w:tcPr>
          <w:p w:rsidR="00C21DF4" w:rsidRPr="00D86A43" w:rsidRDefault="00C21DF4" w:rsidP="00C21DF4">
            <w:pPr>
              <w:rPr>
                <w:rFonts w:ascii="標楷體"/>
              </w:rPr>
            </w:pPr>
            <w:r w:rsidRPr="00D86A43">
              <w:rPr>
                <w:rFonts w:ascii="標楷體" w:eastAsia="標楷體"/>
              </w:rPr>
              <w:t>5-2-8-2能理解作品中對周遭人、事、物的尊重與關懷。</w:t>
            </w:r>
          </w:p>
          <w:p w:rsidR="00C21DF4" w:rsidRPr="009E7917" w:rsidRDefault="00C21DF4" w:rsidP="00C21DF4">
            <w:pPr>
              <w:snapToGrid w:val="0"/>
              <w:spacing w:after="57"/>
              <w:ind w:left="57" w:right="57"/>
              <w:rPr>
                <w:rFonts w:ascii="標楷體" w:eastAsia="標楷體"/>
                <w:highlight w:val="yellow"/>
              </w:rPr>
            </w:pPr>
            <w:r w:rsidRPr="00D86A43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347" w:type="dxa"/>
          </w:tcPr>
          <w:p w:rsidR="00C21DF4" w:rsidRDefault="00C21DF4" w:rsidP="00C21DF4">
            <w:pPr>
              <w:rPr>
                <w:rFonts w:ascii="標楷體" w:eastAsia="標楷體" w:hAnsi="標楷體"/>
              </w:rPr>
            </w:pPr>
            <w:r w:rsidRPr="0065230B">
              <w:rPr>
                <w:rFonts w:ascii="標楷體" w:eastAsia="標楷體" w:hAnsi="標楷體" w:hint="eastAsia"/>
                <w:u w:val="wave"/>
              </w:rPr>
              <w:t>毛遂自薦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C21DF4" w:rsidRDefault="00C21DF4" w:rsidP="00C21DF4">
            <w:pPr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內容：「毛遂自薦」的時代背景是屬於戰國時代，可以讓學生透過相同的劇本形式，學習相關的成語故事。</w:t>
            </w:r>
          </w:p>
          <w:p w:rsidR="00C21DF4" w:rsidRDefault="00C21DF4" w:rsidP="00C21DF4">
            <w:pPr>
              <w:snapToGrid w:val="0"/>
              <w:ind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:rsidR="00C21DF4" w:rsidRPr="0065230B" w:rsidRDefault="00C21DF4" w:rsidP="00C21DF4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運用：分組練習表演此劇本，練習劇本中人物的言詞、行為、動作與神情。</w:t>
            </w:r>
          </w:p>
          <w:p w:rsidR="00C21DF4" w:rsidRPr="009E7917" w:rsidRDefault="00C21DF4" w:rsidP="00C21DF4">
            <w:pPr>
              <w:snapToGrid w:val="0"/>
              <w:spacing w:line="280" w:lineRule="exact"/>
              <w:ind w:right="57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39" w:type="dxa"/>
            <w:vAlign w:val="center"/>
          </w:tcPr>
          <w:p w:rsidR="00C21DF4" w:rsidRPr="00D579F9" w:rsidRDefault="00C21DF4" w:rsidP="00C21DF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188" w:type="dxa"/>
          </w:tcPr>
          <w:p w:rsidR="00C21DF4" w:rsidRPr="00F4786E" w:rsidRDefault="00C21DF4" w:rsidP="00C21DF4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F4786E">
              <w:rPr>
                <w:rFonts w:ascii="標楷體" w:eastAsia="標楷體" w:hAnsi="標楷體" w:hint="eastAsia"/>
                <w:sz w:val="22"/>
                <w:szCs w:val="22"/>
              </w:rPr>
              <w:t>發表分享</w:t>
            </w:r>
          </w:p>
        </w:tc>
        <w:tc>
          <w:tcPr>
            <w:tcW w:w="892" w:type="dxa"/>
            <w:vAlign w:val="center"/>
          </w:tcPr>
          <w:p w:rsidR="00C21DF4" w:rsidRDefault="00C21DF4" w:rsidP="00C21DF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</w:tbl>
    <w:p w:rsidR="00C21DF4" w:rsidRDefault="00C21DF4" w:rsidP="00C21DF4">
      <w:pPr>
        <w:widowControl w:val="0"/>
        <w:jc w:val="center"/>
        <w:rPr>
          <w:rFonts w:ascii="標楷體" w:eastAsia="標楷體" w:hAnsi="標楷體" w:cs="標楷體"/>
          <w:sz w:val="16"/>
          <w:szCs w:val="16"/>
        </w:rPr>
      </w:pPr>
    </w:p>
    <w:p w:rsidR="00E37CFE" w:rsidRPr="00C21DF4" w:rsidRDefault="00C21DF4" w:rsidP="00C21DF4">
      <w:pPr>
        <w:widowControl w:val="0"/>
        <w:jc w:val="center"/>
        <w:rPr>
          <w:rFonts w:ascii="標楷體" w:eastAsia="標楷體" w:hAnsi="標楷體" w:cs="標楷體"/>
          <w:sz w:val="24"/>
          <w:szCs w:val="24"/>
        </w:rPr>
      </w:pPr>
      <w:bookmarkStart w:id="0" w:name="_GoBack"/>
      <w:bookmarkEnd w:id="0"/>
      <w:r w:rsidRPr="00C21DF4">
        <w:rPr>
          <w:rFonts w:ascii="標楷體" w:eastAsia="標楷體" w:hAnsi="標楷體" w:cs="標楷體"/>
          <w:sz w:val="24"/>
          <w:szCs w:val="24"/>
        </w:rPr>
        <w:t>110/1/21寒假開始</w:t>
      </w:r>
    </w:p>
    <w:sectPr w:rsidR="00E37CFE" w:rsidRPr="00C21DF4" w:rsidSect="00B3765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DE1" w:rsidRDefault="000D6DE1" w:rsidP="00EC2013">
      <w:r>
        <w:separator/>
      </w:r>
    </w:p>
  </w:endnote>
  <w:endnote w:type="continuationSeparator" w:id="0">
    <w:p w:rsidR="000D6DE1" w:rsidRDefault="000D6DE1" w:rsidP="00EC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DE1" w:rsidRDefault="000D6DE1" w:rsidP="00EC2013">
      <w:r>
        <w:separator/>
      </w:r>
    </w:p>
  </w:footnote>
  <w:footnote w:type="continuationSeparator" w:id="0">
    <w:p w:rsidR="000D6DE1" w:rsidRDefault="000D6DE1" w:rsidP="00EC2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D3B8C"/>
    <w:multiLevelType w:val="hybridMultilevel"/>
    <w:tmpl w:val="094A9FEA"/>
    <w:lvl w:ilvl="0" w:tplc="04A0C9BA">
      <w:start w:val="1"/>
      <w:numFmt w:val="decimal"/>
      <w:lvlText w:val="%1."/>
      <w:lvlJc w:val="left"/>
      <w:pPr>
        <w:ind w:left="384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">
    <w:nsid w:val="34130055"/>
    <w:multiLevelType w:val="hybridMultilevel"/>
    <w:tmpl w:val="E2CAE470"/>
    <w:lvl w:ilvl="0" w:tplc="1DAA87DE">
      <w:start w:val="3"/>
      <w:numFmt w:val="taiwaneseCountingThousand"/>
      <w:lvlText w:val="%1．"/>
      <w:lvlJc w:val="left"/>
      <w:pPr>
        <w:ind w:left="576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6" w:hanging="480"/>
      </w:pPr>
    </w:lvl>
    <w:lvl w:ilvl="2" w:tplc="0409001B" w:tentative="1">
      <w:start w:val="1"/>
      <w:numFmt w:val="lowerRoman"/>
      <w:lvlText w:val="%3."/>
      <w:lvlJc w:val="right"/>
      <w:pPr>
        <w:ind w:left="1446" w:hanging="480"/>
      </w:pPr>
    </w:lvl>
    <w:lvl w:ilvl="3" w:tplc="0409000F" w:tentative="1">
      <w:start w:val="1"/>
      <w:numFmt w:val="decimal"/>
      <w:lvlText w:val="%4."/>
      <w:lvlJc w:val="left"/>
      <w:pPr>
        <w:ind w:left="1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6" w:hanging="480"/>
      </w:pPr>
    </w:lvl>
    <w:lvl w:ilvl="5" w:tplc="0409001B" w:tentative="1">
      <w:start w:val="1"/>
      <w:numFmt w:val="lowerRoman"/>
      <w:lvlText w:val="%6."/>
      <w:lvlJc w:val="right"/>
      <w:pPr>
        <w:ind w:left="2886" w:hanging="480"/>
      </w:pPr>
    </w:lvl>
    <w:lvl w:ilvl="6" w:tplc="0409000F" w:tentative="1">
      <w:start w:val="1"/>
      <w:numFmt w:val="decimal"/>
      <w:lvlText w:val="%7."/>
      <w:lvlJc w:val="left"/>
      <w:pPr>
        <w:ind w:left="3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6" w:hanging="480"/>
      </w:pPr>
    </w:lvl>
    <w:lvl w:ilvl="8" w:tplc="0409001B" w:tentative="1">
      <w:start w:val="1"/>
      <w:numFmt w:val="lowerRoman"/>
      <w:lvlText w:val="%9."/>
      <w:lvlJc w:val="right"/>
      <w:pPr>
        <w:ind w:left="4326" w:hanging="480"/>
      </w:pPr>
    </w:lvl>
  </w:abstractNum>
  <w:abstractNum w:abstractNumId="2">
    <w:nsid w:val="770257B4"/>
    <w:multiLevelType w:val="hybridMultilevel"/>
    <w:tmpl w:val="1E82C80C"/>
    <w:lvl w:ilvl="0" w:tplc="1F3A7B0E">
      <w:start w:val="1"/>
      <w:numFmt w:val="taiwaneseCountingThousand"/>
      <w:lvlText w:val="(%1)"/>
      <w:lvlJc w:val="left"/>
      <w:pPr>
        <w:tabs>
          <w:tab w:val="num" w:pos="920"/>
        </w:tabs>
        <w:ind w:left="920" w:hanging="360"/>
      </w:pPr>
      <w:rPr>
        <w:rFonts w:ascii="標楷體" w:eastAsia="標楷體" w:hAnsi="標楷體" w:cs="新細明體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7CFE"/>
    <w:rsid w:val="00017D91"/>
    <w:rsid w:val="000924B7"/>
    <w:rsid w:val="000B0C78"/>
    <w:rsid w:val="000D6DE1"/>
    <w:rsid w:val="000E29D5"/>
    <w:rsid w:val="00215C5F"/>
    <w:rsid w:val="0025481B"/>
    <w:rsid w:val="00440DA5"/>
    <w:rsid w:val="0056646A"/>
    <w:rsid w:val="005912B4"/>
    <w:rsid w:val="00644AF5"/>
    <w:rsid w:val="00823569"/>
    <w:rsid w:val="009B2EDD"/>
    <w:rsid w:val="00B3765F"/>
    <w:rsid w:val="00B60407"/>
    <w:rsid w:val="00BB732B"/>
    <w:rsid w:val="00C21DF4"/>
    <w:rsid w:val="00C6234C"/>
    <w:rsid w:val="00D579F9"/>
    <w:rsid w:val="00D9185A"/>
    <w:rsid w:val="00E37CFE"/>
    <w:rsid w:val="00EC2013"/>
    <w:rsid w:val="00F0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C16727-7493-4BD3-8DD4-533C5E78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765F"/>
  </w:style>
  <w:style w:type="paragraph" w:styleId="1">
    <w:name w:val="heading 1"/>
    <w:basedOn w:val="a"/>
    <w:next w:val="a"/>
    <w:rsid w:val="00B3765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3765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3765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3765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3765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3765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376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3765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3765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3765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Plain Text"/>
    <w:basedOn w:val="a"/>
    <w:link w:val="a7"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細明體" w:eastAsia="細明體" w:hAnsi="Courier New" w:cs="Courier New"/>
      <w:color w:val="auto"/>
      <w:kern w:val="2"/>
      <w:sz w:val="24"/>
      <w:szCs w:val="24"/>
    </w:rPr>
  </w:style>
  <w:style w:type="character" w:customStyle="1" w:styleId="a7">
    <w:name w:val="純文字 字元"/>
    <w:basedOn w:val="a0"/>
    <w:link w:val="a6"/>
    <w:rsid w:val="00C6234C"/>
    <w:rPr>
      <w:rFonts w:ascii="細明體" w:eastAsia="細明體" w:hAnsi="Courier New" w:cs="Courier New"/>
      <w:color w:val="auto"/>
      <w:kern w:val="2"/>
      <w:sz w:val="24"/>
      <w:szCs w:val="24"/>
    </w:rPr>
  </w:style>
  <w:style w:type="paragraph" w:customStyle="1" w:styleId="30">
    <w:name w:val="3.【對應能力指標】內文字"/>
    <w:basedOn w:val="a6"/>
    <w:rsid w:val="00C6234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footer"/>
    <w:basedOn w:val="a"/>
    <w:link w:val="a9"/>
    <w:unhideWhenUsed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153"/>
        <w:tab w:val="right" w:pos="8306"/>
      </w:tabs>
      <w:snapToGrid w:val="0"/>
    </w:pPr>
    <w:rPr>
      <w:rFonts w:eastAsia="新細明體"/>
      <w:color w:val="auto"/>
      <w:kern w:val="2"/>
    </w:rPr>
  </w:style>
  <w:style w:type="character" w:customStyle="1" w:styleId="a9">
    <w:name w:val="頁尾 字元"/>
    <w:basedOn w:val="a0"/>
    <w:link w:val="a8"/>
    <w:rsid w:val="00C6234C"/>
    <w:rPr>
      <w:rFonts w:eastAsia="新細明體"/>
      <w:color w:val="auto"/>
      <w:kern w:val="2"/>
    </w:rPr>
  </w:style>
  <w:style w:type="paragraph" w:customStyle="1" w:styleId="50">
    <w:name w:val="5.【十大能力指標】內文字（一、二、三、）"/>
    <w:basedOn w:val="a"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329"/>
      </w:tabs>
      <w:spacing w:line="240" w:lineRule="exact"/>
      <w:ind w:left="397" w:right="57" w:hanging="340"/>
      <w:jc w:val="both"/>
    </w:pPr>
    <w:rPr>
      <w:rFonts w:eastAsia="新細明體"/>
      <w:color w:val="auto"/>
      <w:kern w:val="2"/>
      <w:sz w:val="16"/>
    </w:rPr>
  </w:style>
  <w:style w:type="paragraph" w:customStyle="1" w:styleId="10">
    <w:name w:val="1.標題文字"/>
    <w:basedOn w:val="a"/>
    <w:rsid w:val="000B0C7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="華康中黑體" w:eastAsia="華康中黑體"/>
      <w:color w:val="auto"/>
      <w:kern w:val="2"/>
      <w:sz w:val="28"/>
    </w:rPr>
  </w:style>
  <w:style w:type="paragraph" w:styleId="aa">
    <w:name w:val="header"/>
    <w:basedOn w:val="a"/>
    <w:link w:val="ab"/>
    <w:uiPriority w:val="99"/>
    <w:unhideWhenUsed/>
    <w:rsid w:val="00EC201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首 字元"/>
    <w:basedOn w:val="a0"/>
    <w:link w:val="aa"/>
    <w:uiPriority w:val="99"/>
    <w:rsid w:val="00EC2013"/>
  </w:style>
  <w:style w:type="paragraph" w:styleId="ac">
    <w:name w:val="List Paragraph"/>
    <w:basedOn w:val="a"/>
    <w:uiPriority w:val="34"/>
    <w:qFormat/>
    <w:rsid w:val="00EC2013"/>
    <w:pPr>
      <w:ind w:leftChars="200" w:left="480"/>
    </w:pPr>
  </w:style>
  <w:style w:type="paragraph" w:customStyle="1" w:styleId="4123">
    <w:name w:val="4.【教學目標】內文字（1.2.3.）"/>
    <w:basedOn w:val="a6"/>
    <w:rsid w:val="00EC201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C48C8-9845-46BD-B012-558E12EAD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803</Words>
  <Characters>4580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gedu</dc:creator>
  <cp:lastModifiedBy>Windows 使用者</cp:lastModifiedBy>
  <cp:revision>4</cp:revision>
  <dcterms:created xsi:type="dcterms:W3CDTF">2020-07-12T03:45:00Z</dcterms:created>
  <dcterms:modified xsi:type="dcterms:W3CDTF">2020-08-20T03:19:00Z</dcterms:modified>
</cp:coreProperties>
</file>